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E8" w:rsidRDefault="00560E4E" w:rsidP="00F659B7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C1F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C757E7" w:rsidRPr="003E1660">
        <w:rPr>
          <w:rFonts w:ascii="Times New Roman" w:hAnsi="Times New Roman"/>
          <w:sz w:val="28"/>
          <w:szCs w:val="28"/>
        </w:rPr>
        <w:t>Приложение 1</w:t>
      </w:r>
    </w:p>
    <w:p w:rsidR="00C757E7" w:rsidRPr="003E1660" w:rsidRDefault="00C757E7" w:rsidP="00F659B7">
      <w:pPr>
        <w:spacing w:after="0"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к муниципальной программе Шпаковского мун</w:t>
      </w:r>
      <w:r w:rsidRPr="003E1660">
        <w:rPr>
          <w:rFonts w:ascii="Times New Roman" w:hAnsi="Times New Roman" w:cs="Times New Roman"/>
          <w:sz w:val="28"/>
          <w:szCs w:val="28"/>
        </w:rPr>
        <w:t>и</w:t>
      </w:r>
      <w:r w:rsidRPr="003E1660">
        <w:rPr>
          <w:rFonts w:ascii="Times New Roman" w:hAnsi="Times New Roman" w:cs="Times New Roman"/>
          <w:sz w:val="28"/>
          <w:szCs w:val="28"/>
        </w:rPr>
        <w:t>ципального района Ставропольского края «Разв</w:t>
      </w:r>
      <w:r w:rsidRPr="003E1660">
        <w:rPr>
          <w:rFonts w:ascii="Times New Roman" w:hAnsi="Times New Roman" w:cs="Times New Roman"/>
          <w:sz w:val="28"/>
          <w:szCs w:val="28"/>
        </w:rPr>
        <w:t>и</w:t>
      </w:r>
      <w:r w:rsidRPr="003E1660">
        <w:rPr>
          <w:rFonts w:ascii="Times New Roman" w:hAnsi="Times New Roman" w:cs="Times New Roman"/>
          <w:sz w:val="28"/>
          <w:szCs w:val="28"/>
        </w:rPr>
        <w:t>тие культуры и реализация молодежной политики в Шпаковском мун</w:t>
      </w:r>
      <w:r w:rsidR="00A861CC">
        <w:rPr>
          <w:rFonts w:ascii="Times New Roman" w:hAnsi="Times New Roman" w:cs="Times New Roman"/>
          <w:sz w:val="28"/>
          <w:szCs w:val="28"/>
        </w:rPr>
        <w:t>иципальном районе на 2014 – 2017</w:t>
      </w:r>
      <w:r w:rsidRPr="003E1660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C757E7" w:rsidRPr="003E1660" w:rsidRDefault="00C757E7" w:rsidP="00F659B7">
      <w:pPr>
        <w:pStyle w:val="a4"/>
        <w:spacing w:line="240" w:lineRule="exact"/>
        <w:ind w:left="7938"/>
        <w:contextualSpacing/>
        <w:jc w:val="both"/>
        <w:rPr>
          <w:rFonts w:ascii="Times New Roman" w:hAnsi="Times New Roman"/>
          <w:sz w:val="28"/>
          <w:szCs w:val="28"/>
        </w:rPr>
      </w:pPr>
    </w:p>
    <w:p w:rsidR="00C757E7" w:rsidRPr="003E1660" w:rsidRDefault="00C757E7" w:rsidP="00F659B7">
      <w:pPr>
        <w:pStyle w:val="a4"/>
        <w:spacing w:line="240" w:lineRule="exact"/>
        <w:ind w:left="7938"/>
        <w:contextualSpacing/>
        <w:jc w:val="both"/>
        <w:rPr>
          <w:rFonts w:ascii="Times New Roman" w:hAnsi="Times New Roman"/>
          <w:sz w:val="28"/>
          <w:szCs w:val="28"/>
        </w:rPr>
      </w:pPr>
    </w:p>
    <w:p w:rsidR="00C757E7" w:rsidRPr="003E1660" w:rsidRDefault="00C757E7" w:rsidP="00F659B7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E1660">
        <w:rPr>
          <w:rFonts w:ascii="Times New Roman" w:hAnsi="Times New Roman"/>
          <w:sz w:val="28"/>
          <w:szCs w:val="28"/>
        </w:rPr>
        <w:t xml:space="preserve">Ресурсное обеспечение </w:t>
      </w:r>
    </w:p>
    <w:p w:rsidR="00C757E7" w:rsidRPr="003E1660" w:rsidRDefault="00C757E7" w:rsidP="00F659B7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E1660">
        <w:rPr>
          <w:rFonts w:ascii="Times New Roman" w:hAnsi="Times New Roman"/>
          <w:sz w:val="28"/>
          <w:szCs w:val="28"/>
        </w:rPr>
        <w:t>реализации муниципальной программы Шпаковского муниципального района Ставропольского края «Развитие культ</w:t>
      </w:r>
      <w:r w:rsidRPr="003E1660">
        <w:rPr>
          <w:rFonts w:ascii="Times New Roman" w:hAnsi="Times New Roman"/>
          <w:sz w:val="28"/>
          <w:szCs w:val="28"/>
        </w:rPr>
        <w:t>у</w:t>
      </w:r>
      <w:r w:rsidRPr="003E1660">
        <w:rPr>
          <w:rFonts w:ascii="Times New Roman" w:hAnsi="Times New Roman"/>
          <w:sz w:val="28"/>
          <w:szCs w:val="28"/>
        </w:rPr>
        <w:t>ры и реализация молодежной политики в Шпаковском мун</w:t>
      </w:r>
      <w:r w:rsidR="00C21A8C">
        <w:rPr>
          <w:rFonts w:ascii="Times New Roman" w:hAnsi="Times New Roman"/>
          <w:sz w:val="28"/>
          <w:szCs w:val="28"/>
        </w:rPr>
        <w:t>иципальном районе на 2014 – 2017</w:t>
      </w:r>
      <w:r w:rsidRPr="003E1660">
        <w:rPr>
          <w:rFonts w:ascii="Times New Roman" w:hAnsi="Times New Roman"/>
          <w:sz w:val="28"/>
          <w:szCs w:val="28"/>
        </w:rPr>
        <w:t xml:space="preserve"> годы»</w:t>
      </w:r>
    </w:p>
    <w:p w:rsidR="00C757E7" w:rsidRPr="003E1660" w:rsidRDefault="00C757E7" w:rsidP="00F9390D">
      <w:pPr>
        <w:pStyle w:val="a4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02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67"/>
        <w:gridCol w:w="113"/>
        <w:gridCol w:w="2439"/>
        <w:gridCol w:w="2409"/>
        <w:gridCol w:w="1701"/>
        <w:gridCol w:w="1560"/>
        <w:gridCol w:w="1135"/>
        <w:gridCol w:w="1701"/>
        <w:gridCol w:w="1842"/>
        <w:gridCol w:w="1560"/>
      </w:tblGrid>
      <w:tr w:rsidR="00CD5EF8" w:rsidRPr="003E1660" w:rsidTr="00CD5EF8">
        <w:trPr>
          <w:trHeight w:val="240"/>
        </w:trPr>
        <w:tc>
          <w:tcPr>
            <w:tcW w:w="567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gridSpan w:val="2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Наименование м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роприятия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ind w:right="-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5EF8" w:rsidRPr="003E1660" w:rsidRDefault="00CD5EF8" w:rsidP="000E13E8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1701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Источник ресурсного обеспеч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F8" w:rsidRPr="006A6ED5" w:rsidRDefault="006A6ED5" w:rsidP="006A6ED5">
            <w:pPr>
              <w:pStyle w:val="a4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5">
              <w:rPr>
                <w:rFonts w:ascii="Times New Roman" w:hAnsi="Times New Roman"/>
                <w:sz w:val="28"/>
                <w:szCs w:val="28"/>
              </w:rPr>
              <w:t>Прогнозируемые объемы финансирования (тыс. рублей)</w:t>
            </w:r>
          </w:p>
        </w:tc>
      </w:tr>
      <w:tr w:rsidR="00CD5EF8" w:rsidRPr="003E1660" w:rsidTr="00CD5EF8">
        <w:trPr>
          <w:trHeight w:val="318"/>
        </w:trPr>
        <w:tc>
          <w:tcPr>
            <w:tcW w:w="56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F8" w:rsidRPr="006A6ED5" w:rsidRDefault="006A6ED5" w:rsidP="006A6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CD5EF8" w:rsidRPr="003E1660" w:rsidTr="00CD5EF8">
        <w:trPr>
          <w:trHeight w:val="457"/>
        </w:trPr>
        <w:tc>
          <w:tcPr>
            <w:tcW w:w="56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CD5EF8" w:rsidRPr="003E1660" w:rsidTr="00CD5EF8">
        <w:trPr>
          <w:trHeight w:val="296"/>
        </w:trPr>
        <w:tc>
          <w:tcPr>
            <w:tcW w:w="567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2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D5EF8" w:rsidRPr="003E1660" w:rsidTr="00D1401A">
        <w:trPr>
          <w:trHeight w:val="296"/>
        </w:trPr>
        <w:tc>
          <w:tcPr>
            <w:tcW w:w="15027" w:type="dxa"/>
            <w:gridSpan w:val="10"/>
          </w:tcPr>
          <w:p w:rsidR="0026509D" w:rsidRDefault="0026509D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1. Обеспечение развития сферы культуры, искусства и молодежной политики</w:t>
            </w:r>
          </w:p>
        </w:tc>
      </w:tr>
      <w:tr w:rsidR="00CD5EF8" w:rsidRPr="003E1660" w:rsidTr="00CD5EF8">
        <w:trPr>
          <w:trHeight w:val="296"/>
        </w:trPr>
        <w:tc>
          <w:tcPr>
            <w:tcW w:w="567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gridSpan w:val="2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Реализация допо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нит</w:t>
            </w:r>
            <w:r>
              <w:rPr>
                <w:rFonts w:ascii="Times New Roman" w:hAnsi="Times New Roman"/>
                <w:sz w:val="28"/>
                <w:szCs w:val="28"/>
              </w:rPr>
              <w:t>ельных образ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вательных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грамм 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и дополн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тельных предпр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фессиональных общеобразов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тельных программ в области иску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 администрации Шпаковского м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ниципального района Ставр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польского края (далее – отдел культуры)</w:t>
            </w: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CD5EF8" w:rsidRPr="003E1660" w:rsidRDefault="00CD5EF8" w:rsidP="00075B6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61197,947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75B6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20802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323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</w:tr>
      <w:tr w:rsidR="00CD5EF8" w:rsidRPr="003E1660" w:rsidTr="00CD5EF8">
        <w:trPr>
          <w:trHeight w:val="296"/>
        </w:trPr>
        <w:tc>
          <w:tcPr>
            <w:tcW w:w="56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56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56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61197,947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20802,323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</w:tr>
      <w:tr w:rsidR="00CD5EF8" w:rsidRPr="003E1660" w:rsidTr="00CD5EF8">
        <w:trPr>
          <w:trHeight w:val="296"/>
        </w:trPr>
        <w:tc>
          <w:tcPr>
            <w:tcW w:w="56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56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59B7" w:rsidRPr="003E1660" w:rsidRDefault="00CD5EF8" w:rsidP="0026509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567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52" w:type="dxa"/>
            <w:gridSpan w:val="2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Реализация мол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дёжной политики в Шпаковском м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ниципальном ра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й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оне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8209,377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2685,259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</w:tr>
      <w:tr w:rsidR="00CD5EF8" w:rsidRPr="003E1660" w:rsidTr="00CD5EF8">
        <w:trPr>
          <w:trHeight w:val="296"/>
        </w:trPr>
        <w:tc>
          <w:tcPr>
            <w:tcW w:w="56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56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56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8209,377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2685,259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</w:tr>
      <w:tr w:rsidR="00CD5EF8" w:rsidRPr="003E1660" w:rsidTr="00CD5EF8">
        <w:trPr>
          <w:trHeight w:val="296"/>
        </w:trPr>
        <w:tc>
          <w:tcPr>
            <w:tcW w:w="56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56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567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gridSpan w:val="2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Реализация мет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дического, инфо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мационного, ан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литического обе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печения и коорд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нация сохранения нематериального культурного наследия культу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но-досуговых учреждений рай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5359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3698,693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1345,631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</w:tr>
      <w:tr w:rsidR="00CD5EF8" w:rsidRPr="003E1660" w:rsidTr="00CD5EF8">
        <w:trPr>
          <w:trHeight w:val="296"/>
        </w:trPr>
        <w:tc>
          <w:tcPr>
            <w:tcW w:w="56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56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56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3698,693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1345,631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</w:tr>
      <w:tr w:rsidR="00CD5EF8" w:rsidRPr="003E1660" w:rsidTr="00CD5EF8">
        <w:trPr>
          <w:trHeight w:val="296"/>
        </w:trPr>
        <w:tc>
          <w:tcPr>
            <w:tcW w:w="56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56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5528" w:type="dxa"/>
            <w:gridSpan w:val="4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73106,017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24833,213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</w:tr>
      <w:tr w:rsidR="00CD5EF8" w:rsidRPr="003E1660" w:rsidTr="00CD5EF8">
        <w:trPr>
          <w:trHeight w:val="296"/>
        </w:trPr>
        <w:tc>
          <w:tcPr>
            <w:tcW w:w="5528" w:type="dxa"/>
            <w:gridSpan w:val="4"/>
            <w:vMerge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5528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5528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73106,017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24833,213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</w:tr>
      <w:tr w:rsidR="00CD5EF8" w:rsidRPr="003E1660" w:rsidTr="00CD5EF8">
        <w:trPr>
          <w:trHeight w:val="296"/>
        </w:trPr>
        <w:tc>
          <w:tcPr>
            <w:tcW w:w="5528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5528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6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6ED5" w:rsidRPr="003E1660" w:rsidTr="00D1401A">
        <w:trPr>
          <w:trHeight w:val="296"/>
        </w:trPr>
        <w:tc>
          <w:tcPr>
            <w:tcW w:w="15027" w:type="dxa"/>
            <w:gridSpan w:val="10"/>
          </w:tcPr>
          <w:p w:rsidR="0026509D" w:rsidRDefault="0026509D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6ED5" w:rsidRPr="003E1660" w:rsidRDefault="006A6ED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2. «Сохранение и развитие культуры в Шпаковском муниципальном районе»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39" w:type="dxa"/>
            <w:vMerge w:val="restart"/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Организация культурного о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служивания нас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ления посре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ством проведения мероприятий</w:t>
            </w: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497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497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1438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421"/>
        </w:trPr>
        <w:tc>
          <w:tcPr>
            <w:tcW w:w="680" w:type="dxa"/>
            <w:gridSpan w:val="2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Проведение ф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стивалей, конку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сов, выставок, а также создание новых  постан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вок и концертных программ в обл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сти самодеятел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ь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ного и професс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онального иску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ства, литературы и народного тво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чества, участие в региональных, краевых и межд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народных конку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сах и фестивалях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EF8" w:rsidRPr="003E1660" w:rsidTr="00CD5EF8">
        <w:trPr>
          <w:trHeight w:val="672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краевой </w:t>
            </w:r>
          </w:p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26509D" w:rsidRPr="003E1660" w:rsidRDefault="0026509D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3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Организация и проведение м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стер-классов (курсов повыш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ния квалифик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ции)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26509D" w:rsidRPr="003E1660" w:rsidRDefault="0026509D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3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Укрепление </w:t>
            </w: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мат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риально-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техни</w:t>
            </w:r>
            <w:proofErr w:type="spellEnd"/>
            <w:r w:rsidR="00B07E3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ческой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базы сф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ры культуры в 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ответствии с 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временными тр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бованиями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3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и 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снащ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ние музыкальн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ы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ми инструмент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ми и сопутств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ющим оборудов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нием учреждений дополнительного образования детей Шпаковского м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ниципального района, для э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ф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фективного предоставления услуг музыкал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ь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ного образования</w:t>
            </w: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460,0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460,0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3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Обновление </w:t>
            </w: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мат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риально-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техни</w:t>
            </w:r>
            <w:proofErr w:type="spellEnd"/>
            <w:r w:rsidR="00B07E3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ческой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базы и </w:t>
            </w: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оснащение сопу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ствующим обор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дованием учр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ждений дополн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тельного образ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вания детей Шп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ковского муниц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пального района, для эффективного предоставления услуг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художест</w:t>
            </w:r>
            <w:proofErr w:type="spellEnd"/>
            <w:r w:rsidR="00B07E3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венного образ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вания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отдел культуры</w:t>
            </w: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439" w:type="dxa"/>
            <w:vMerge w:val="restart"/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Повышение э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фективности де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тельности мун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ципальных учр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ждений культуры, посредством п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полнения фонда сценических и развлекательных костюмов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Развитие и м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дернизация и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н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формационно-библиотечного обслуживания населения Шп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ковского района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отдел культуры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CD5EF8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1622</w:t>
            </w:r>
            <w:r w:rsidR="00CD5EF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1622</w:t>
            </w:r>
            <w:r w:rsidR="00CD5EF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</w:tr>
      <w:tr w:rsidR="00CD5EF8" w:rsidRPr="00E0089E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296"/>
        </w:trPr>
        <w:tc>
          <w:tcPr>
            <w:tcW w:w="680" w:type="dxa"/>
            <w:gridSpan w:val="2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3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Реализация по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л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номочий по би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б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лиотечному о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б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служиванию населения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26435,96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9251,78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</w:tr>
      <w:tr w:rsidR="00CD5EF8" w:rsidRPr="00E0089E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26435,96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9251,78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</w:tr>
      <w:tr w:rsidR="00CD5EF8" w:rsidRPr="00E0089E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296"/>
        </w:trPr>
        <w:tc>
          <w:tcPr>
            <w:tcW w:w="68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421"/>
        </w:trPr>
        <w:tc>
          <w:tcPr>
            <w:tcW w:w="680" w:type="dxa"/>
            <w:gridSpan w:val="2"/>
            <w:vMerge w:val="restart"/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39" w:type="dxa"/>
            <w:vMerge w:val="restart"/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Иные межбю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д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жетные трансфе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р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ты на комплект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вание книжных фондов библиотек муниципальных образований и государственных библиотек гор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дов Москвы и Санкт-Петербурга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отдел культуры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500"/>
        </w:trPr>
        <w:tc>
          <w:tcPr>
            <w:tcW w:w="680" w:type="dxa"/>
            <w:gridSpan w:val="2"/>
            <w:vMerge/>
            <w:tcBorders>
              <w:bottom w:val="single" w:sz="4" w:space="0" w:color="auto"/>
            </w:tcBorders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bottom w:val="single" w:sz="4" w:space="0" w:color="auto"/>
            </w:tcBorders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538"/>
        </w:trPr>
        <w:tc>
          <w:tcPr>
            <w:tcW w:w="680" w:type="dxa"/>
            <w:gridSpan w:val="2"/>
            <w:vMerge/>
            <w:tcBorders>
              <w:top w:val="single" w:sz="4" w:space="0" w:color="auto"/>
            </w:tcBorders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</w:tcBorders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725"/>
        </w:trPr>
        <w:tc>
          <w:tcPr>
            <w:tcW w:w="680" w:type="dxa"/>
            <w:gridSpan w:val="2"/>
            <w:vMerge/>
            <w:tcBorders>
              <w:top w:val="single" w:sz="4" w:space="0" w:color="auto"/>
            </w:tcBorders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</w:tcBorders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363"/>
        </w:trPr>
        <w:tc>
          <w:tcPr>
            <w:tcW w:w="680" w:type="dxa"/>
            <w:gridSpan w:val="2"/>
            <w:vMerge/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7FF2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р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т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576"/>
        </w:trPr>
        <w:tc>
          <w:tcPr>
            <w:tcW w:w="680" w:type="dxa"/>
            <w:gridSpan w:val="2"/>
            <w:vMerge/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Default="00CD5EF8" w:rsidP="003460A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7FF2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т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ч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26509D" w:rsidRPr="003E1660" w:rsidRDefault="0026509D" w:rsidP="003460A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327"/>
        </w:trPr>
        <w:tc>
          <w:tcPr>
            <w:tcW w:w="680" w:type="dxa"/>
            <w:gridSpan w:val="2"/>
            <w:vMerge w:val="restart"/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39" w:type="dxa"/>
            <w:vMerge w:val="restart"/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Комплектование книжных фондов библиотек мун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ципальных обр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зований за счет сре</w:t>
            </w: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eastAsiaTheme="minorEastAsia" w:hAnsi="Times New Roman"/>
                <w:sz w:val="28"/>
                <w:szCs w:val="28"/>
              </w:rPr>
              <w:t>аевого бюджета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350"/>
        </w:trPr>
        <w:tc>
          <w:tcPr>
            <w:tcW w:w="680" w:type="dxa"/>
            <w:gridSpan w:val="2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237"/>
        </w:trPr>
        <w:tc>
          <w:tcPr>
            <w:tcW w:w="680" w:type="dxa"/>
            <w:gridSpan w:val="2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7644D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263"/>
        </w:trPr>
        <w:tc>
          <w:tcPr>
            <w:tcW w:w="680" w:type="dxa"/>
            <w:gridSpan w:val="2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187"/>
        </w:trPr>
        <w:tc>
          <w:tcPr>
            <w:tcW w:w="680" w:type="dxa"/>
            <w:gridSpan w:val="2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р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т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263"/>
        </w:trPr>
        <w:tc>
          <w:tcPr>
            <w:tcW w:w="680" w:type="dxa"/>
            <w:gridSpan w:val="2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6666B" w:rsidRDefault="00CD5EF8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т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ч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26509D" w:rsidRPr="003E1660" w:rsidRDefault="0026509D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296"/>
        </w:trPr>
        <w:tc>
          <w:tcPr>
            <w:tcW w:w="5528" w:type="dxa"/>
            <w:gridSpan w:val="4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31675,55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11402,370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CD5EF8" w:rsidRPr="00E0089E" w:rsidTr="00CD5EF8">
        <w:trPr>
          <w:trHeight w:val="296"/>
        </w:trPr>
        <w:tc>
          <w:tcPr>
            <w:tcW w:w="5528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296"/>
        </w:trPr>
        <w:tc>
          <w:tcPr>
            <w:tcW w:w="5528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763"/>
        </w:trPr>
        <w:tc>
          <w:tcPr>
            <w:tcW w:w="5528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31400,96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11127,78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CD5EF8" w:rsidRPr="00E0089E" w:rsidTr="00CD5EF8">
        <w:trPr>
          <w:trHeight w:val="296"/>
        </w:trPr>
        <w:tc>
          <w:tcPr>
            <w:tcW w:w="5528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296"/>
        </w:trPr>
        <w:tc>
          <w:tcPr>
            <w:tcW w:w="5528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26509D" w:rsidRPr="003E1660" w:rsidRDefault="0026509D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296"/>
        </w:trPr>
        <w:tc>
          <w:tcPr>
            <w:tcW w:w="5528" w:type="dxa"/>
            <w:gridSpan w:val="4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104781,567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3057,0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36235,583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32744,492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32744,492</w:t>
            </w:r>
          </w:p>
        </w:tc>
      </w:tr>
      <w:tr w:rsidR="00CD5EF8" w:rsidRPr="00E0089E" w:rsidTr="00CD5EF8">
        <w:trPr>
          <w:trHeight w:val="296"/>
        </w:trPr>
        <w:tc>
          <w:tcPr>
            <w:tcW w:w="5528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296"/>
        </w:trPr>
        <w:tc>
          <w:tcPr>
            <w:tcW w:w="5528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296"/>
        </w:trPr>
        <w:tc>
          <w:tcPr>
            <w:tcW w:w="5528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104506,977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3057,0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35960,993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32744,492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32744,492</w:t>
            </w:r>
          </w:p>
        </w:tc>
      </w:tr>
      <w:tr w:rsidR="00CD5EF8" w:rsidRPr="00E0089E" w:rsidTr="00CD5EF8">
        <w:trPr>
          <w:trHeight w:val="296"/>
        </w:trPr>
        <w:tc>
          <w:tcPr>
            <w:tcW w:w="5528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CD5EF8">
        <w:trPr>
          <w:trHeight w:val="296"/>
        </w:trPr>
        <w:tc>
          <w:tcPr>
            <w:tcW w:w="5528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963362" w:rsidRDefault="00963362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57E7" w:rsidRDefault="00C757E7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666B" w:rsidRPr="003E1660" w:rsidRDefault="0036666B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57E7" w:rsidRPr="003E1660" w:rsidRDefault="00657A4B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36666B">
        <w:rPr>
          <w:rFonts w:ascii="Times New Roman" w:hAnsi="Times New Roman" w:cs="Times New Roman"/>
          <w:sz w:val="28"/>
          <w:szCs w:val="28"/>
        </w:rPr>
        <w:t xml:space="preserve">         _________________</w:t>
      </w:r>
      <w:bookmarkStart w:id="0" w:name="_GoBack"/>
      <w:bookmarkEnd w:id="0"/>
      <w:r w:rsidR="00B07E3B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757E7" w:rsidRPr="003E1660" w:rsidSect="0026509D">
      <w:headerReference w:type="default" r:id="rId9"/>
      <w:headerReference w:type="first" r:id="rId10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6AE" w:rsidRDefault="002926AE" w:rsidP="00FC5D11">
      <w:pPr>
        <w:spacing w:after="0" w:line="240" w:lineRule="auto"/>
      </w:pPr>
      <w:r>
        <w:separator/>
      </w:r>
    </w:p>
  </w:endnote>
  <w:endnote w:type="continuationSeparator" w:id="0">
    <w:p w:rsidR="002926AE" w:rsidRDefault="002926AE" w:rsidP="00FC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6AE" w:rsidRDefault="002926AE" w:rsidP="00FC5D11">
      <w:pPr>
        <w:spacing w:after="0" w:line="240" w:lineRule="auto"/>
      </w:pPr>
      <w:r>
        <w:separator/>
      </w:r>
    </w:p>
  </w:footnote>
  <w:footnote w:type="continuationSeparator" w:id="0">
    <w:p w:rsidR="002926AE" w:rsidRDefault="002926AE" w:rsidP="00FC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097583"/>
      <w:docPartObj>
        <w:docPartGallery w:val="Page Numbers (Top of Page)"/>
        <w:docPartUnique/>
      </w:docPartObj>
    </w:sdtPr>
    <w:sdtContent>
      <w:p w:rsidR="0026509D" w:rsidRDefault="002650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66B">
          <w:rPr>
            <w:noProof/>
          </w:rPr>
          <w:t>9</w:t>
        </w:r>
        <w:r>
          <w:fldChar w:fldCharType="end"/>
        </w:r>
      </w:p>
    </w:sdtContent>
  </w:sdt>
  <w:p w:rsidR="0026509D" w:rsidRDefault="0026509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09D" w:rsidRDefault="0026509D">
    <w:pPr>
      <w:pStyle w:val="a7"/>
      <w:jc w:val="center"/>
    </w:pPr>
  </w:p>
  <w:p w:rsidR="0026509D" w:rsidRDefault="002650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1B2FDB"/>
    <w:multiLevelType w:val="hybridMultilevel"/>
    <w:tmpl w:val="E500B98E"/>
    <w:lvl w:ilvl="0" w:tplc="9754EE6A">
      <w:start w:val="2012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C0D6B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53E248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2090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C738CF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433A2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A5436"/>
    <w:multiLevelType w:val="multilevel"/>
    <w:tmpl w:val="B0F64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7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01199A"/>
    <w:multiLevelType w:val="multilevel"/>
    <w:tmpl w:val="A89E5BDC"/>
    <w:lvl w:ilvl="0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5" w:hanging="2160"/>
      </w:pPr>
      <w:rPr>
        <w:rFonts w:hint="default"/>
      </w:rPr>
    </w:lvl>
  </w:abstractNum>
  <w:abstractNum w:abstractNumId="29">
    <w:nsid w:val="708C01BA"/>
    <w:multiLevelType w:val="multilevel"/>
    <w:tmpl w:val="E20A50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31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2"/>
  </w:num>
  <w:num w:numId="4">
    <w:abstractNumId w:val="19"/>
  </w:num>
  <w:num w:numId="5">
    <w:abstractNumId w:val="3"/>
  </w:num>
  <w:num w:numId="6">
    <w:abstractNumId w:val="28"/>
  </w:num>
  <w:num w:numId="7">
    <w:abstractNumId w:val="18"/>
  </w:num>
  <w:num w:numId="8">
    <w:abstractNumId w:val="25"/>
  </w:num>
  <w:num w:numId="9">
    <w:abstractNumId w:val="27"/>
  </w:num>
  <w:num w:numId="10">
    <w:abstractNumId w:val="16"/>
  </w:num>
  <w:num w:numId="11">
    <w:abstractNumId w:val="17"/>
  </w:num>
  <w:num w:numId="12">
    <w:abstractNumId w:val="0"/>
  </w:num>
  <w:num w:numId="13">
    <w:abstractNumId w:val="15"/>
  </w:num>
  <w:num w:numId="14">
    <w:abstractNumId w:val="31"/>
  </w:num>
  <w:num w:numId="15">
    <w:abstractNumId w:val="23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  <w:num w:numId="20">
    <w:abstractNumId w:val="20"/>
  </w:num>
  <w:num w:numId="21">
    <w:abstractNumId w:val="2"/>
  </w:num>
  <w:num w:numId="22">
    <w:abstractNumId w:val="9"/>
  </w:num>
  <w:num w:numId="23">
    <w:abstractNumId w:val="14"/>
  </w:num>
  <w:num w:numId="24">
    <w:abstractNumId w:val="21"/>
  </w:num>
  <w:num w:numId="25">
    <w:abstractNumId w:val="5"/>
  </w:num>
  <w:num w:numId="26">
    <w:abstractNumId w:val="4"/>
  </w:num>
  <w:num w:numId="27">
    <w:abstractNumId w:val="24"/>
  </w:num>
  <w:num w:numId="28">
    <w:abstractNumId w:val="26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A4"/>
    <w:rsid w:val="000024A7"/>
    <w:rsid w:val="00010E89"/>
    <w:rsid w:val="00044F64"/>
    <w:rsid w:val="00052A2D"/>
    <w:rsid w:val="00061938"/>
    <w:rsid w:val="00071A38"/>
    <w:rsid w:val="00075B61"/>
    <w:rsid w:val="00096A87"/>
    <w:rsid w:val="000D5E24"/>
    <w:rsid w:val="000D6B98"/>
    <w:rsid w:val="000D6C76"/>
    <w:rsid w:val="000E13E8"/>
    <w:rsid w:val="00100A24"/>
    <w:rsid w:val="00113094"/>
    <w:rsid w:val="00192BF9"/>
    <w:rsid w:val="001C5261"/>
    <w:rsid w:val="001D40B5"/>
    <w:rsid w:val="001F2470"/>
    <w:rsid w:val="001F3A8E"/>
    <w:rsid w:val="0020673E"/>
    <w:rsid w:val="00236EA3"/>
    <w:rsid w:val="002372C8"/>
    <w:rsid w:val="00246ABB"/>
    <w:rsid w:val="00247419"/>
    <w:rsid w:val="0025076D"/>
    <w:rsid w:val="00252779"/>
    <w:rsid w:val="0026509D"/>
    <w:rsid w:val="002744E8"/>
    <w:rsid w:val="0028348F"/>
    <w:rsid w:val="00283CC3"/>
    <w:rsid w:val="002900C3"/>
    <w:rsid w:val="002910F0"/>
    <w:rsid w:val="002926AE"/>
    <w:rsid w:val="002B20B0"/>
    <w:rsid w:val="002C5D1E"/>
    <w:rsid w:val="003460A2"/>
    <w:rsid w:val="0034682C"/>
    <w:rsid w:val="0034795E"/>
    <w:rsid w:val="00350D90"/>
    <w:rsid w:val="0036666B"/>
    <w:rsid w:val="00386194"/>
    <w:rsid w:val="00394799"/>
    <w:rsid w:val="003A23AB"/>
    <w:rsid w:val="003B5F99"/>
    <w:rsid w:val="003C15EA"/>
    <w:rsid w:val="003C6912"/>
    <w:rsid w:val="003E1660"/>
    <w:rsid w:val="003E6209"/>
    <w:rsid w:val="00415BA4"/>
    <w:rsid w:val="004437FB"/>
    <w:rsid w:val="00445F33"/>
    <w:rsid w:val="00457829"/>
    <w:rsid w:val="00465DE1"/>
    <w:rsid w:val="004723F7"/>
    <w:rsid w:val="00493B51"/>
    <w:rsid w:val="00497A56"/>
    <w:rsid w:val="004A39AD"/>
    <w:rsid w:val="004C6187"/>
    <w:rsid w:val="004D4429"/>
    <w:rsid w:val="004E1B85"/>
    <w:rsid w:val="004E557C"/>
    <w:rsid w:val="004F3635"/>
    <w:rsid w:val="004F3C3E"/>
    <w:rsid w:val="004F6F34"/>
    <w:rsid w:val="0051430E"/>
    <w:rsid w:val="0053571E"/>
    <w:rsid w:val="0053595A"/>
    <w:rsid w:val="00541ED0"/>
    <w:rsid w:val="00560E4E"/>
    <w:rsid w:val="0056406D"/>
    <w:rsid w:val="00566BEE"/>
    <w:rsid w:val="00577D09"/>
    <w:rsid w:val="005A3473"/>
    <w:rsid w:val="005B2C40"/>
    <w:rsid w:val="005C7884"/>
    <w:rsid w:val="005E3074"/>
    <w:rsid w:val="00615BA1"/>
    <w:rsid w:val="006326C5"/>
    <w:rsid w:val="006445AA"/>
    <w:rsid w:val="00653FA8"/>
    <w:rsid w:val="00657A4B"/>
    <w:rsid w:val="00662C78"/>
    <w:rsid w:val="006648F2"/>
    <w:rsid w:val="00665D6C"/>
    <w:rsid w:val="006667A7"/>
    <w:rsid w:val="006A6ED5"/>
    <w:rsid w:val="006C4804"/>
    <w:rsid w:val="006E6812"/>
    <w:rsid w:val="006F6F12"/>
    <w:rsid w:val="0072166E"/>
    <w:rsid w:val="007644DC"/>
    <w:rsid w:val="0077108F"/>
    <w:rsid w:val="007712FA"/>
    <w:rsid w:val="00776115"/>
    <w:rsid w:val="00790769"/>
    <w:rsid w:val="00797EA8"/>
    <w:rsid w:val="007A401E"/>
    <w:rsid w:val="007C0A84"/>
    <w:rsid w:val="007E0085"/>
    <w:rsid w:val="007E56CF"/>
    <w:rsid w:val="007E67EB"/>
    <w:rsid w:val="008159BA"/>
    <w:rsid w:val="0082294E"/>
    <w:rsid w:val="00827ECF"/>
    <w:rsid w:val="00847FF2"/>
    <w:rsid w:val="00857B8F"/>
    <w:rsid w:val="00863B97"/>
    <w:rsid w:val="00874074"/>
    <w:rsid w:val="00893544"/>
    <w:rsid w:val="008A0407"/>
    <w:rsid w:val="008A4340"/>
    <w:rsid w:val="008A55CB"/>
    <w:rsid w:val="008A6A61"/>
    <w:rsid w:val="008E5CD2"/>
    <w:rsid w:val="008F0842"/>
    <w:rsid w:val="00917190"/>
    <w:rsid w:val="00934AA6"/>
    <w:rsid w:val="00945985"/>
    <w:rsid w:val="00950E95"/>
    <w:rsid w:val="009518E8"/>
    <w:rsid w:val="009531A9"/>
    <w:rsid w:val="0096267C"/>
    <w:rsid w:val="0096278E"/>
    <w:rsid w:val="00963362"/>
    <w:rsid w:val="00982D2F"/>
    <w:rsid w:val="00985407"/>
    <w:rsid w:val="0099170D"/>
    <w:rsid w:val="009A284E"/>
    <w:rsid w:val="009A5ACC"/>
    <w:rsid w:val="009C280A"/>
    <w:rsid w:val="009D0410"/>
    <w:rsid w:val="009D57C0"/>
    <w:rsid w:val="009D6D60"/>
    <w:rsid w:val="009F2332"/>
    <w:rsid w:val="00A06961"/>
    <w:rsid w:val="00A41D23"/>
    <w:rsid w:val="00A45917"/>
    <w:rsid w:val="00A861CC"/>
    <w:rsid w:val="00A939ED"/>
    <w:rsid w:val="00AA3A67"/>
    <w:rsid w:val="00AC1FFC"/>
    <w:rsid w:val="00AD2C11"/>
    <w:rsid w:val="00AD6AEC"/>
    <w:rsid w:val="00AE2765"/>
    <w:rsid w:val="00AF4B12"/>
    <w:rsid w:val="00B02A76"/>
    <w:rsid w:val="00B07E3B"/>
    <w:rsid w:val="00B1389F"/>
    <w:rsid w:val="00B17AE7"/>
    <w:rsid w:val="00B20408"/>
    <w:rsid w:val="00B239E8"/>
    <w:rsid w:val="00B41310"/>
    <w:rsid w:val="00B53D8B"/>
    <w:rsid w:val="00B6375D"/>
    <w:rsid w:val="00B66DBB"/>
    <w:rsid w:val="00B8080F"/>
    <w:rsid w:val="00B84C96"/>
    <w:rsid w:val="00B8558A"/>
    <w:rsid w:val="00BB1C08"/>
    <w:rsid w:val="00BE2CF4"/>
    <w:rsid w:val="00BE6A5E"/>
    <w:rsid w:val="00BF3E16"/>
    <w:rsid w:val="00BF5C80"/>
    <w:rsid w:val="00C01D29"/>
    <w:rsid w:val="00C143A7"/>
    <w:rsid w:val="00C16865"/>
    <w:rsid w:val="00C21A8C"/>
    <w:rsid w:val="00C237AC"/>
    <w:rsid w:val="00C474F3"/>
    <w:rsid w:val="00C52474"/>
    <w:rsid w:val="00C67232"/>
    <w:rsid w:val="00C757E7"/>
    <w:rsid w:val="00C82CB0"/>
    <w:rsid w:val="00C92F3D"/>
    <w:rsid w:val="00C95A34"/>
    <w:rsid w:val="00CA3F24"/>
    <w:rsid w:val="00CB0F8D"/>
    <w:rsid w:val="00CD4654"/>
    <w:rsid w:val="00CD5EF8"/>
    <w:rsid w:val="00CD78E9"/>
    <w:rsid w:val="00CE7BCE"/>
    <w:rsid w:val="00D02588"/>
    <w:rsid w:val="00D1401A"/>
    <w:rsid w:val="00D279AF"/>
    <w:rsid w:val="00D44345"/>
    <w:rsid w:val="00D44856"/>
    <w:rsid w:val="00D51731"/>
    <w:rsid w:val="00D51D26"/>
    <w:rsid w:val="00D72666"/>
    <w:rsid w:val="00D812C3"/>
    <w:rsid w:val="00D84AEB"/>
    <w:rsid w:val="00D94B73"/>
    <w:rsid w:val="00DB4338"/>
    <w:rsid w:val="00DD6D72"/>
    <w:rsid w:val="00DD74B2"/>
    <w:rsid w:val="00DF7103"/>
    <w:rsid w:val="00E0089E"/>
    <w:rsid w:val="00E11154"/>
    <w:rsid w:val="00E20B2E"/>
    <w:rsid w:val="00E233A0"/>
    <w:rsid w:val="00E26DD6"/>
    <w:rsid w:val="00E54040"/>
    <w:rsid w:val="00E61590"/>
    <w:rsid w:val="00E924BD"/>
    <w:rsid w:val="00ED3F7E"/>
    <w:rsid w:val="00ED5891"/>
    <w:rsid w:val="00EF6B81"/>
    <w:rsid w:val="00F02A93"/>
    <w:rsid w:val="00F077D4"/>
    <w:rsid w:val="00F12555"/>
    <w:rsid w:val="00F63D06"/>
    <w:rsid w:val="00F659B7"/>
    <w:rsid w:val="00F9390D"/>
    <w:rsid w:val="00F97F19"/>
    <w:rsid w:val="00FA50C1"/>
    <w:rsid w:val="00FA5529"/>
    <w:rsid w:val="00FC11E8"/>
    <w:rsid w:val="00FC5D11"/>
    <w:rsid w:val="00FE1F4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2EA20-AF4A-46B0-B44B-5EE2C862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Селюкова Надежда Николаевна</cp:lastModifiedBy>
  <cp:revision>7</cp:revision>
  <cp:lastPrinted>2015-11-23T08:27:00Z</cp:lastPrinted>
  <dcterms:created xsi:type="dcterms:W3CDTF">2015-12-15T12:12:00Z</dcterms:created>
  <dcterms:modified xsi:type="dcterms:W3CDTF">2015-12-15T13:56:00Z</dcterms:modified>
</cp:coreProperties>
</file>